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27" w:rsidRPr="00BF7D1C" w:rsidRDefault="00496227" w:rsidP="00496227">
      <w:pPr>
        <w:ind w:left="4094" w:right="4152"/>
      </w:pPr>
      <w:r>
        <w:rPr>
          <w:noProof/>
          <w:sz w:val="28"/>
          <w:szCs w:val="28"/>
        </w:rPr>
        <w:drawing>
          <wp:inline distT="0" distB="0" distL="0" distR="0">
            <wp:extent cx="561975" cy="533400"/>
            <wp:effectExtent l="0" t="0" r="9525" b="0"/>
            <wp:docPr id="1" name="Рисунок 1" descr="Герб Железногорска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Железногорска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27" w:rsidRPr="00AC27BF" w:rsidRDefault="00496227" w:rsidP="00496227">
      <w:pPr>
        <w:shd w:val="clear" w:color="auto" w:fill="FFFFFF"/>
        <w:tabs>
          <w:tab w:val="left" w:pos="9600"/>
        </w:tabs>
        <w:spacing w:before="5"/>
        <w:ind w:right="38"/>
        <w:jc w:val="center"/>
        <w:rPr>
          <w:color w:val="000000"/>
          <w:spacing w:val="-3"/>
          <w:sz w:val="28"/>
          <w:szCs w:val="28"/>
        </w:rPr>
      </w:pPr>
      <w:r w:rsidRPr="00BF7D1C">
        <w:rPr>
          <w:color w:val="000000"/>
          <w:spacing w:val="-3"/>
          <w:sz w:val="28"/>
          <w:szCs w:val="28"/>
        </w:rPr>
        <w:t>Муниципальное образование</w:t>
      </w:r>
      <w:r>
        <w:rPr>
          <w:color w:val="000000"/>
          <w:spacing w:val="-3"/>
          <w:sz w:val="28"/>
          <w:szCs w:val="28"/>
        </w:rPr>
        <w:t xml:space="preserve"> </w:t>
      </w:r>
      <w:r w:rsidRPr="00BF7D1C">
        <w:rPr>
          <w:color w:val="000000"/>
          <w:spacing w:val="-4"/>
          <w:sz w:val="28"/>
          <w:szCs w:val="28"/>
        </w:rPr>
        <w:t xml:space="preserve">"город Железногорск" </w:t>
      </w:r>
      <w:proofErr w:type="gramStart"/>
      <w:r w:rsidRPr="00BF7D1C">
        <w:rPr>
          <w:color w:val="000000"/>
          <w:spacing w:val="-4"/>
          <w:sz w:val="28"/>
          <w:szCs w:val="28"/>
        </w:rPr>
        <w:t>Курской</w:t>
      </w:r>
      <w:proofErr w:type="gramEnd"/>
      <w:r w:rsidRPr="00BF7D1C">
        <w:rPr>
          <w:color w:val="000000"/>
          <w:spacing w:val="-4"/>
          <w:sz w:val="28"/>
          <w:szCs w:val="28"/>
        </w:rPr>
        <w:t xml:space="preserve"> области</w:t>
      </w:r>
    </w:p>
    <w:p w:rsidR="00496227" w:rsidRPr="002929B8" w:rsidRDefault="00496227" w:rsidP="00496227">
      <w:pPr>
        <w:pStyle w:val="a3"/>
        <w:rPr>
          <w:szCs w:val="44"/>
        </w:rPr>
      </w:pPr>
      <w:r>
        <w:rPr>
          <w:szCs w:val="44"/>
        </w:rPr>
        <w:t>КОНТРОЛЬНО-СЧЁТНАЯ ПАЛАТА</w:t>
      </w:r>
    </w:p>
    <w:p w:rsidR="00496227" w:rsidRPr="00AC27BF" w:rsidRDefault="00496227" w:rsidP="00496227">
      <w:pPr>
        <w:pStyle w:val="a3"/>
        <w:ind w:left="-240" w:firstLine="240"/>
        <w:rPr>
          <w:sz w:val="32"/>
          <w:szCs w:val="32"/>
        </w:rPr>
      </w:pPr>
      <w:r>
        <w:rPr>
          <w:sz w:val="32"/>
          <w:szCs w:val="32"/>
        </w:rPr>
        <w:t>города Железногорска</w:t>
      </w:r>
      <w:r w:rsidRPr="00AC27BF">
        <w:rPr>
          <w:sz w:val="32"/>
          <w:szCs w:val="32"/>
        </w:rPr>
        <w:t xml:space="preserve"> К</w:t>
      </w:r>
      <w:r>
        <w:rPr>
          <w:sz w:val="32"/>
          <w:szCs w:val="32"/>
        </w:rPr>
        <w:t>урской области</w:t>
      </w:r>
    </w:p>
    <w:p w:rsidR="00496227" w:rsidRDefault="00496227" w:rsidP="00496227">
      <w:pPr>
        <w:pBdr>
          <w:bottom w:val="thinThickSmallGap" w:sz="24" w:space="1" w:color="auto"/>
        </w:pBdr>
        <w:jc w:val="center"/>
      </w:pPr>
      <w:r w:rsidRPr="00BF7D1C">
        <w:rPr>
          <w:i/>
          <w:sz w:val="14"/>
          <w:szCs w:val="14"/>
        </w:rPr>
        <w:t>307170 Курская область, г. Железногорск, ул.</w:t>
      </w:r>
      <w:r>
        <w:rPr>
          <w:i/>
          <w:sz w:val="14"/>
          <w:szCs w:val="14"/>
        </w:rPr>
        <w:t xml:space="preserve"> Рокоссовского</w:t>
      </w:r>
      <w:r w:rsidRPr="00BF7D1C">
        <w:rPr>
          <w:i/>
          <w:sz w:val="14"/>
          <w:szCs w:val="14"/>
        </w:rPr>
        <w:t>, дом 5</w:t>
      </w:r>
      <w:r>
        <w:rPr>
          <w:i/>
          <w:sz w:val="14"/>
          <w:szCs w:val="14"/>
        </w:rPr>
        <w:t>6 тел</w:t>
      </w:r>
      <w:proofErr w:type="gramStart"/>
      <w:r>
        <w:rPr>
          <w:i/>
          <w:sz w:val="14"/>
          <w:szCs w:val="14"/>
        </w:rPr>
        <w:t>.(</w:t>
      </w:r>
      <w:proofErr w:type="gramEnd"/>
      <w:r>
        <w:rPr>
          <w:i/>
          <w:sz w:val="14"/>
          <w:szCs w:val="14"/>
        </w:rPr>
        <w:t>факс):8(47148)7-71-14</w:t>
      </w:r>
    </w:p>
    <w:p w:rsidR="00496227" w:rsidRPr="004A7D38" w:rsidRDefault="00D32BF4" w:rsidP="00496227">
      <w:pPr>
        <w:jc w:val="center"/>
        <w:rPr>
          <w:i/>
          <w:sz w:val="22"/>
          <w:szCs w:val="22"/>
        </w:rPr>
      </w:pPr>
      <w:r>
        <w:t>2</w:t>
      </w:r>
      <w:r w:rsidR="00D77A89">
        <w:t>2</w:t>
      </w:r>
      <w:r>
        <w:t xml:space="preserve"> января</w:t>
      </w:r>
      <w:r w:rsidR="00496227">
        <w:t xml:space="preserve"> 201</w:t>
      </w:r>
      <w:r>
        <w:t>9</w:t>
      </w:r>
      <w:r w:rsidR="00496227">
        <w:t xml:space="preserve"> года              </w:t>
      </w:r>
      <w:r w:rsidR="00496227">
        <w:tab/>
      </w:r>
      <w:r w:rsidR="00496227">
        <w:tab/>
      </w:r>
      <w:r w:rsidR="00496227">
        <w:tab/>
        <w:t xml:space="preserve">                                                          </w:t>
      </w:r>
      <w:r>
        <w:t>№ 1</w:t>
      </w:r>
    </w:p>
    <w:p w:rsidR="00496227" w:rsidRDefault="00496227" w:rsidP="00496227">
      <w:pPr>
        <w:rPr>
          <w:bCs/>
          <w:sz w:val="28"/>
          <w:szCs w:val="28"/>
        </w:rPr>
      </w:pPr>
    </w:p>
    <w:p w:rsidR="00496227" w:rsidRPr="00550070" w:rsidRDefault="00496227" w:rsidP="00496227">
      <w:pPr>
        <w:pStyle w:val="a3"/>
        <w:rPr>
          <w:sz w:val="28"/>
          <w:szCs w:val="28"/>
        </w:rPr>
      </w:pPr>
      <w:r w:rsidRPr="00550070">
        <w:rPr>
          <w:sz w:val="28"/>
          <w:szCs w:val="28"/>
        </w:rPr>
        <w:t>ЗАКЛЮЧЕНИЕ</w:t>
      </w:r>
    </w:p>
    <w:p w:rsidR="00496227" w:rsidRDefault="00496227" w:rsidP="00496227">
      <w:pPr>
        <w:pStyle w:val="a3"/>
        <w:rPr>
          <w:sz w:val="28"/>
          <w:szCs w:val="28"/>
        </w:rPr>
      </w:pPr>
      <w:r w:rsidRPr="00550070">
        <w:rPr>
          <w:sz w:val="28"/>
          <w:szCs w:val="28"/>
        </w:rPr>
        <w:t>к проекту решения «О внесении изме</w:t>
      </w:r>
      <w:r>
        <w:rPr>
          <w:sz w:val="28"/>
          <w:szCs w:val="28"/>
        </w:rPr>
        <w:t xml:space="preserve">нений в решение Железногорской </w:t>
      </w:r>
      <w:r w:rsidRPr="00550070">
        <w:rPr>
          <w:sz w:val="28"/>
          <w:szCs w:val="28"/>
        </w:rPr>
        <w:t>городской Думы «</w:t>
      </w:r>
      <w:r>
        <w:rPr>
          <w:color w:val="000000"/>
          <w:sz w:val="28"/>
          <w:szCs w:val="28"/>
        </w:rPr>
        <w:t>О бюджете города Железногорска на 201</w:t>
      </w:r>
      <w:r w:rsidR="00D32BF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и плановый период 20</w:t>
      </w:r>
      <w:r w:rsidR="00D32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и 202</w:t>
      </w:r>
      <w:r w:rsidR="00D32B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96227" w:rsidRPr="00550070" w:rsidRDefault="00496227" w:rsidP="00496227">
      <w:pPr>
        <w:pStyle w:val="a3"/>
        <w:rPr>
          <w:sz w:val="28"/>
          <w:szCs w:val="28"/>
        </w:rPr>
      </w:pPr>
    </w:p>
    <w:p w:rsidR="00496227" w:rsidRPr="00354D4B" w:rsidRDefault="00496227" w:rsidP="007605A9">
      <w:pPr>
        <w:pStyle w:val="a3"/>
        <w:ind w:firstLine="720"/>
        <w:jc w:val="both"/>
        <w:rPr>
          <w:b w:val="0"/>
          <w:color w:val="000000"/>
          <w:sz w:val="28"/>
          <w:szCs w:val="28"/>
        </w:rPr>
      </w:pPr>
      <w:r w:rsidRPr="00354D4B">
        <w:rPr>
          <w:b w:val="0"/>
          <w:color w:val="000000"/>
          <w:sz w:val="28"/>
          <w:szCs w:val="28"/>
        </w:rPr>
        <w:t xml:space="preserve">В соответствии с распоряжением председателя Контрольно-счетной палаты от </w:t>
      </w:r>
      <w:r w:rsidR="00D32BF4">
        <w:rPr>
          <w:b w:val="0"/>
          <w:color w:val="000000"/>
          <w:sz w:val="28"/>
          <w:szCs w:val="28"/>
        </w:rPr>
        <w:t>22 января</w:t>
      </w:r>
      <w:r w:rsidRPr="00354D4B">
        <w:rPr>
          <w:b w:val="0"/>
          <w:color w:val="000000"/>
          <w:sz w:val="28"/>
          <w:szCs w:val="28"/>
        </w:rPr>
        <w:t xml:space="preserve"> 201</w:t>
      </w:r>
      <w:r w:rsidR="00D32BF4">
        <w:rPr>
          <w:b w:val="0"/>
          <w:color w:val="000000"/>
          <w:sz w:val="28"/>
          <w:szCs w:val="28"/>
        </w:rPr>
        <w:t>9</w:t>
      </w:r>
      <w:r w:rsidRPr="00354D4B">
        <w:rPr>
          <w:b w:val="0"/>
          <w:color w:val="000000"/>
          <w:sz w:val="28"/>
          <w:szCs w:val="28"/>
        </w:rPr>
        <w:t xml:space="preserve"> года № </w:t>
      </w:r>
      <w:r w:rsidR="00D32BF4">
        <w:rPr>
          <w:b w:val="0"/>
          <w:color w:val="000000"/>
          <w:sz w:val="28"/>
          <w:szCs w:val="28"/>
        </w:rPr>
        <w:t>3</w:t>
      </w:r>
      <w:r w:rsidRPr="00354D4B">
        <w:rPr>
          <w:b w:val="0"/>
          <w:color w:val="000000"/>
          <w:sz w:val="28"/>
          <w:szCs w:val="28"/>
        </w:rPr>
        <w:t xml:space="preserve"> проведена экспертиза представленного администрацией города Железногорска проекта решения «О внесении изменений в решение Железногорской городской Думы «О бюджете города Железногорска на 201</w:t>
      </w:r>
      <w:r w:rsidR="00D32BF4">
        <w:rPr>
          <w:b w:val="0"/>
          <w:color w:val="000000"/>
          <w:sz w:val="28"/>
          <w:szCs w:val="28"/>
        </w:rPr>
        <w:t>9</w:t>
      </w:r>
      <w:r w:rsidRPr="00354D4B">
        <w:rPr>
          <w:b w:val="0"/>
          <w:color w:val="000000"/>
          <w:sz w:val="28"/>
          <w:szCs w:val="28"/>
        </w:rPr>
        <w:t xml:space="preserve"> год и плановый период 20</w:t>
      </w:r>
      <w:r w:rsidR="00D32BF4">
        <w:rPr>
          <w:b w:val="0"/>
          <w:color w:val="000000"/>
          <w:sz w:val="28"/>
          <w:szCs w:val="28"/>
        </w:rPr>
        <w:t>20</w:t>
      </w:r>
      <w:r w:rsidRPr="00354D4B">
        <w:rPr>
          <w:b w:val="0"/>
          <w:color w:val="000000"/>
          <w:sz w:val="28"/>
          <w:szCs w:val="28"/>
        </w:rPr>
        <w:t xml:space="preserve"> и 202</w:t>
      </w:r>
      <w:r w:rsidR="00D32BF4">
        <w:rPr>
          <w:b w:val="0"/>
          <w:color w:val="000000"/>
          <w:sz w:val="28"/>
          <w:szCs w:val="28"/>
        </w:rPr>
        <w:t>1</w:t>
      </w:r>
      <w:r w:rsidRPr="00354D4B">
        <w:rPr>
          <w:b w:val="0"/>
          <w:color w:val="000000"/>
          <w:sz w:val="28"/>
          <w:szCs w:val="28"/>
        </w:rPr>
        <w:t xml:space="preserve"> годов».</w:t>
      </w:r>
    </w:p>
    <w:p w:rsidR="00E74DF1" w:rsidRDefault="00D32BF4" w:rsidP="007605A9">
      <w:pPr>
        <w:tabs>
          <w:tab w:val="left" w:pos="-3402"/>
        </w:tabs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6227" w:rsidRPr="00F46215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ом</w:t>
      </w:r>
      <w:r w:rsidR="00496227" w:rsidRPr="00F46215">
        <w:rPr>
          <w:color w:val="000000"/>
          <w:sz w:val="28"/>
          <w:szCs w:val="28"/>
        </w:rPr>
        <w:t xml:space="preserve"> решения Железногорской горо</w:t>
      </w:r>
      <w:r w:rsidR="006D58EE">
        <w:rPr>
          <w:color w:val="000000"/>
          <w:sz w:val="28"/>
          <w:szCs w:val="28"/>
        </w:rPr>
        <w:t xml:space="preserve">дской Думы вносятся изменения в </w:t>
      </w:r>
      <w:r>
        <w:rPr>
          <w:color w:val="000000"/>
          <w:sz w:val="28"/>
          <w:szCs w:val="28"/>
        </w:rPr>
        <w:t>пункт 37 решения Железногорской городской Думы, в котором излагается в новой редакции абзац первый</w:t>
      </w:r>
      <w:r w:rsidR="00E74DF1" w:rsidRPr="00F46215">
        <w:rPr>
          <w:color w:val="000000"/>
          <w:sz w:val="28"/>
          <w:szCs w:val="28"/>
        </w:rPr>
        <w:t>:</w:t>
      </w:r>
    </w:p>
    <w:p w:rsidR="00D32BF4" w:rsidRPr="00F46215" w:rsidRDefault="00D32BF4" w:rsidP="007605A9">
      <w:pPr>
        <w:tabs>
          <w:tab w:val="left" w:pos="-3402"/>
        </w:tabs>
        <w:ind w:right="-1" w:firstLine="72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2BF4" w:rsidTr="00D32BF4">
        <w:tc>
          <w:tcPr>
            <w:tcW w:w="4785" w:type="dxa"/>
          </w:tcPr>
          <w:p w:rsidR="00D32BF4" w:rsidRDefault="00D32BF4" w:rsidP="00D32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Редакция пункта 37 решения Думы</w:t>
            </w:r>
          </w:p>
        </w:tc>
        <w:tc>
          <w:tcPr>
            <w:tcW w:w="4785" w:type="dxa"/>
          </w:tcPr>
          <w:p w:rsidR="00D32BF4" w:rsidRDefault="00D32BF4" w:rsidP="00D32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Редакция пункта 37 проекта решения</w:t>
            </w:r>
          </w:p>
        </w:tc>
      </w:tr>
      <w:tr w:rsidR="00D32BF4" w:rsidTr="00D32BF4">
        <w:tc>
          <w:tcPr>
            <w:tcW w:w="4785" w:type="dxa"/>
          </w:tcPr>
          <w:p w:rsidR="00D32BF4" w:rsidRDefault="00D32BF4" w:rsidP="00775734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color w:val="22272F"/>
                <w:sz w:val="30"/>
                <w:szCs w:val="30"/>
                <w:shd w:val="clear" w:color="auto" w:fill="FFFFFF"/>
              </w:rPr>
              <w:t>Определить администрацию города Железногорска уполномоченным орга</w:t>
            </w:r>
            <w:r w:rsidR="006D58EE">
              <w:rPr>
                <w:color w:val="22272F"/>
                <w:sz w:val="30"/>
                <w:szCs w:val="30"/>
                <w:shd w:val="clear" w:color="auto" w:fill="FFFFFF"/>
              </w:rPr>
              <w:t>ном муниципального образования «</w:t>
            </w:r>
            <w:r>
              <w:rPr>
                <w:color w:val="22272F"/>
                <w:sz w:val="30"/>
                <w:szCs w:val="30"/>
                <w:shd w:val="clear" w:color="auto" w:fill="FFFFFF"/>
              </w:rPr>
              <w:t>город Железногорск</w:t>
            </w:r>
            <w:r w:rsidR="006D58EE">
              <w:rPr>
                <w:color w:val="22272F"/>
                <w:sz w:val="30"/>
                <w:szCs w:val="30"/>
                <w:shd w:val="clear" w:color="auto" w:fill="FFFFFF"/>
              </w:rPr>
              <w:t>»</w:t>
            </w:r>
            <w:r>
              <w:rPr>
                <w:color w:val="22272F"/>
                <w:sz w:val="30"/>
                <w:szCs w:val="30"/>
                <w:shd w:val="clear" w:color="auto" w:fill="FFFFFF"/>
              </w:rPr>
              <w:t xml:space="preserve"> в 2019 году и плановом периоде 2020 и 2021 годов по привлечению бюджетных кредитов и кредитов, полученных в кредитных организациях.</w:t>
            </w:r>
          </w:p>
        </w:tc>
        <w:tc>
          <w:tcPr>
            <w:tcW w:w="4785" w:type="dxa"/>
          </w:tcPr>
          <w:p w:rsidR="00D32BF4" w:rsidRPr="008B1C37" w:rsidRDefault="00D32BF4" w:rsidP="008B1C3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администрацию города Железногорска уполномоченным органом муниципального образования «город Железногорск» в 2019 году и плановом периоде 2020 и 2021 годов по привлечению бюджетных кредитов и кредитов, полученных в кредитных организациях, </w:t>
            </w:r>
            <w:r w:rsidRPr="006D58EE">
              <w:rPr>
                <w:b/>
                <w:sz w:val="28"/>
                <w:szCs w:val="28"/>
              </w:rPr>
              <w:t>а так же бюджетного кредита на пополнение остатков средств на счете бюджета города Железногорска в 2019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32BF4" w:rsidRDefault="00D32BF4" w:rsidP="007605A9">
      <w:pPr>
        <w:ind w:firstLine="720"/>
        <w:jc w:val="both"/>
        <w:rPr>
          <w:b/>
          <w:sz w:val="28"/>
          <w:szCs w:val="28"/>
        </w:rPr>
      </w:pPr>
    </w:p>
    <w:p w:rsidR="00246AE4" w:rsidRPr="00572F7C" w:rsidRDefault="006D58EE" w:rsidP="00572F7C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246AE4">
        <w:rPr>
          <w:color w:val="000000" w:themeColor="text1"/>
          <w:sz w:val="28"/>
          <w:szCs w:val="28"/>
          <w:shd w:val="clear" w:color="auto" w:fill="FFFFFF"/>
        </w:rPr>
        <w:t>Особенности предоставления Российской Федерацией бюджетных</w:t>
      </w:r>
      <w:r w:rsidRPr="00246A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6AE4">
        <w:rPr>
          <w:color w:val="000000" w:themeColor="text1"/>
          <w:sz w:val="28"/>
          <w:szCs w:val="28"/>
          <w:shd w:val="clear" w:color="auto" w:fill="FFFFFF"/>
        </w:rPr>
        <w:t>кредитов</w:t>
      </w:r>
      <w:r w:rsidRPr="00246A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6AE4">
        <w:rPr>
          <w:color w:val="000000" w:themeColor="text1"/>
          <w:sz w:val="28"/>
          <w:szCs w:val="28"/>
          <w:shd w:val="clear" w:color="auto" w:fill="FFFFFF"/>
        </w:rPr>
        <w:t>на</w:t>
      </w:r>
      <w:r w:rsidRPr="00246AE4">
        <w:rPr>
          <w:color w:val="000000" w:themeColor="text1"/>
          <w:sz w:val="28"/>
          <w:szCs w:val="28"/>
          <w:shd w:val="clear" w:color="auto" w:fill="FFFFFF"/>
        </w:rPr>
        <w:t xml:space="preserve"> пополнение средств </w:t>
      </w:r>
      <w:r w:rsidRPr="00246AE4">
        <w:rPr>
          <w:color w:val="000000" w:themeColor="text1"/>
          <w:sz w:val="28"/>
          <w:szCs w:val="28"/>
          <w:shd w:val="clear" w:color="auto" w:fill="FFFFFF"/>
        </w:rPr>
        <w:t>на счетах бюджетов субъектов Российской Федерации (местных бюджетов) и взыскания задолженности по ним устанавливаются</w:t>
      </w:r>
      <w:r w:rsidRPr="00246AE4">
        <w:rPr>
          <w:color w:val="000000" w:themeColor="text1"/>
          <w:sz w:val="28"/>
          <w:szCs w:val="28"/>
          <w:shd w:val="clear" w:color="auto" w:fill="FFFFFF"/>
        </w:rPr>
        <w:t xml:space="preserve"> статьей 93.</w:t>
      </w:r>
      <w:r w:rsidR="003D6A03" w:rsidRPr="00246AE4">
        <w:rPr>
          <w:color w:val="000000" w:themeColor="text1"/>
          <w:sz w:val="28"/>
          <w:szCs w:val="28"/>
          <w:shd w:val="clear" w:color="auto" w:fill="FFFFFF"/>
        </w:rPr>
        <w:t>6</w:t>
      </w:r>
      <w:r w:rsidR="008B1C3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A03" w:rsidRPr="00246AE4">
        <w:rPr>
          <w:color w:val="000000" w:themeColor="text1"/>
          <w:sz w:val="28"/>
          <w:szCs w:val="28"/>
          <w:shd w:val="clear" w:color="auto" w:fill="FFFFFF"/>
        </w:rPr>
        <w:t>Бюджетного к</w:t>
      </w:r>
      <w:r w:rsidRPr="00246AE4">
        <w:rPr>
          <w:color w:val="000000" w:themeColor="text1"/>
          <w:sz w:val="28"/>
          <w:szCs w:val="28"/>
          <w:shd w:val="clear" w:color="auto" w:fill="FFFFFF"/>
        </w:rPr>
        <w:t>одекса</w:t>
      </w:r>
      <w:r w:rsidR="003D6A03" w:rsidRPr="00246AE4">
        <w:rPr>
          <w:color w:val="000000" w:themeColor="text1"/>
          <w:sz w:val="28"/>
          <w:szCs w:val="28"/>
          <w:shd w:val="clear" w:color="auto" w:fill="FFFFFF"/>
        </w:rPr>
        <w:t xml:space="preserve"> РФ</w:t>
      </w:r>
      <w:r w:rsidR="00246AE4">
        <w:rPr>
          <w:color w:val="000000" w:themeColor="text1"/>
          <w:sz w:val="28"/>
          <w:szCs w:val="28"/>
          <w:shd w:val="clear" w:color="auto" w:fill="FFFFFF"/>
        </w:rPr>
        <w:t xml:space="preserve">, которой предусмотрено, что </w:t>
      </w:r>
      <w:r w:rsidR="00246AE4">
        <w:rPr>
          <w:color w:val="000000" w:themeColor="text1"/>
          <w:sz w:val="28"/>
          <w:szCs w:val="28"/>
        </w:rPr>
        <w:t>б</w:t>
      </w:r>
      <w:r w:rsidR="00246AE4" w:rsidRPr="00246AE4">
        <w:rPr>
          <w:color w:val="000000" w:themeColor="text1"/>
          <w:sz w:val="28"/>
          <w:szCs w:val="28"/>
        </w:rPr>
        <w:t xml:space="preserve">юджетный кредит на пополнение остатков средств на счетах местных бюджетов предоставляется в </w:t>
      </w:r>
      <w:hyperlink r:id="rId9" w:history="1">
        <w:r w:rsidR="00246AE4" w:rsidRPr="00246AE4">
          <w:rPr>
            <w:rStyle w:val="ad"/>
            <w:color w:val="000000" w:themeColor="text1"/>
            <w:sz w:val="28"/>
            <w:szCs w:val="28"/>
          </w:rPr>
          <w:t>порядке</w:t>
        </w:r>
      </w:hyperlink>
      <w:r w:rsidR="00246AE4" w:rsidRPr="00246AE4">
        <w:rPr>
          <w:color w:val="000000" w:themeColor="text1"/>
          <w:sz w:val="28"/>
          <w:szCs w:val="28"/>
        </w:rPr>
        <w:t>, установленном Правительством Российской Федерации, в размере, не превышающем одной двенадцатой утвержденного решением о бюджете на соответствующий</w:t>
      </w:r>
      <w:proofErr w:type="gramEnd"/>
      <w:r w:rsidR="00246AE4" w:rsidRPr="00246AE4">
        <w:rPr>
          <w:color w:val="000000" w:themeColor="text1"/>
          <w:sz w:val="28"/>
          <w:szCs w:val="28"/>
        </w:rPr>
        <w:t xml:space="preserve"> </w:t>
      </w:r>
      <w:r w:rsidR="00246AE4" w:rsidRPr="00246AE4">
        <w:rPr>
          <w:color w:val="000000" w:themeColor="text1"/>
          <w:sz w:val="28"/>
          <w:szCs w:val="28"/>
        </w:rPr>
        <w:lastRenderedPageBreak/>
        <w:t>финансовый год объема доходов</w:t>
      </w:r>
      <w:r w:rsidR="00246AE4">
        <w:rPr>
          <w:color w:val="000000" w:themeColor="text1"/>
          <w:sz w:val="28"/>
          <w:szCs w:val="28"/>
        </w:rPr>
        <w:t xml:space="preserve"> </w:t>
      </w:r>
      <w:r w:rsidR="00246AE4" w:rsidRPr="00246AE4">
        <w:rPr>
          <w:color w:val="000000" w:themeColor="text1"/>
          <w:sz w:val="28"/>
          <w:szCs w:val="28"/>
        </w:rPr>
        <w:t xml:space="preserve">местного бюджета, за исключением субсидий, субвенций и иных межбюджетных трансфертов, </w:t>
      </w:r>
      <w:r w:rsidR="00246AE4" w:rsidRPr="00572F7C">
        <w:rPr>
          <w:color w:val="000000" w:themeColor="text1"/>
          <w:sz w:val="28"/>
          <w:szCs w:val="28"/>
        </w:rPr>
        <w:t>имеющих целевое назначение, на срок, не превышающий 90 дней, при условии его возврата не позднее 25 ноября текущего финансового года.</w:t>
      </w:r>
    </w:p>
    <w:p w:rsidR="00246AE4" w:rsidRPr="00572F7C" w:rsidRDefault="00246AE4" w:rsidP="00572F7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72F7C">
        <w:rPr>
          <w:color w:val="000000" w:themeColor="text1"/>
          <w:sz w:val="28"/>
          <w:szCs w:val="28"/>
        </w:rPr>
        <w:t xml:space="preserve">Бюджетный кредит на пополнение остатков средств на счетах местных бюджетов предоставляется муниципальному образованию на основании договора, заключаемого территориальным органом Федерального казначейства с </w:t>
      </w:r>
      <w:r w:rsidRPr="00572F7C">
        <w:rPr>
          <w:color w:val="000000" w:themeColor="text1"/>
          <w:sz w:val="28"/>
          <w:szCs w:val="28"/>
        </w:rPr>
        <w:t>муниципальным образованием</w:t>
      </w:r>
      <w:r w:rsidRPr="00572F7C">
        <w:rPr>
          <w:color w:val="000000" w:themeColor="text1"/>
          <w:sz w:val="28"/>
          <w:szCs w:val="28"/>
        </w:rPr>
        <w:t xml:space="preserve">, в </w:t>
      </w:r>
      <w:hyperlink r:id="rId10" w:history="1">
        <w:r w:rsidRPr="00572F7C">
          <w:rPr>
            <w:rStyle w:val="ad"/>
            <w:color w:val="000000" w:themeColor="text1"/>
            <w:sz w:val="28"/>
            <w:szCs w:val="28"/>
          </w:rPr>
          <w:t>порядке</w:t>
        </w:r>
      </w:hyperlink>
      <w:r w:rsidRPr="00572F7C">
        <w:rPr>
          <w:color w:val="000000" w:themeColor="text1"/>
          <w:sz w:val="28"/>
          <w:szCs w:val="28"/>
        </w:rPr>
        <w:t xml:space="preserve"> и по </w:t>
      </w:r>
      <w:hyperlink r:id="rId11" w:history="1">
        <w:r w:rsidRPr="00572F7C">
          <w:rPr>
            <w:rStyle w:val="ad"/>
            <w:color w:val="000000" w:themeColor="text1"/>
            <w:sz w:val="28"/>
            <w:szCs w:val="28"/>
          </w:rPr>
          <w:t>форме</w:t>
        </w:r>
      </w:hyperlink>
      <w:r w:rsidRPr="00572F7C">
        <w:rPr>
          <w:color w:val="000000" w:themeColor="text1"/>
          <w:sz w:val="28"/>
          <w:szCs w:val="28"/>
        </w:rPr>
        <w:t>, которые установлены</w:t>
      </w:r>
      <w:r w:rsidR="008B1C37">
        <w:rPr>
          <w:color w:val="000000" w:themeColor="text1"/>
          <w:sz w:val="28"/>
          <w:szCs w:val="28"/>
        </w:rPr>
        <w:t xml:space="preserve"> </w:t>
      </w:r>
      <w:r w:rsidR="00572F7C" w:rsidRPr="00572F7C">
        <w:rPr>
          <w:bCs/>
          <w:color w:val="000000" w:themeColor="text1"/>
          <w:sz w:val="30"/>
          <w:szCs w:val="30"/>
          <w:shd w:val="clear" w:color="auto" w:fill="FFFFFF"/>
        </w:rPr>
        <w:t>приказ</w:t>
      </w:r>
      <w:r w:rsidR="008B1C37">
        <w:rPr>
          <w:bCs/>
          <w:color w:val="000000" w:themeColor="text1"/>
          <w:sz w:val="30"/>
          <w:szCs w:val="30"/>
          <w:shd w:val="clear" w:color="auto" w:fill="FFFFFF"/>
        </w:rPr>
        <w:t>ом</w:t>
      </w:r>
      <w:r w:rsidR="00572F7C">
        <w:rPr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8B1C37" w:rsidRPr="00572F7C">
        <w:rPr>
          <w:color w:val="000000" w:themeColor="text1"/>
          <w:sz w:val="28"/>
          <w:szCs w:val="28"/>
        </w:rPr>
        <w:t>Министерств</w:t>
      </w:r>
      <w:r w:rsidR="008B1C37">
        <w:rPr>
          <w:color w:val="000000" w:themeColor="text1"/>
          <w:sz w:val="28"/>
          <w:szCs w:val="28"/>
        </w:rPr>
        <w:t>а</w:t>
      </w:r>
      <w:r w:rsidR="008B1C37" w:rsidRPr="00572F7C">
        <w:rPr>
          <w:color w:val="000000" w:themeColor="text1"/>
          <w:sz w:val="28"/>
          <w:szCs w:val="28"/>
        </w:rPr>
        <w:t xml:space="preserve"> финансов Российской Федерации </w:t>
      </w:r>
      <w:r w:rsidR="00572F7C" w:rsidRPr="00572F7C">
        <w:rPr>
          <w:bCs/>
          <w:color w:val="000000" w:themeColor="text1"/>
          <w:sz w:val="30"/>
          <w:szCs w:val="30"/>
          <w:shd w:val="clear" w:color="auto" w:fill="FFFFFF"/>
        </w:rPr>
        <w:t xml:space="preserve">от 26 июля 2013 г. № </w:t>
      </w:r>
      <w:r w:rsidR="00572F7C" w:rsidRPr="00572F7C">
        <w:rPr>
          <w:bCs/>
          <w:color w:val="000000" w:themeColor="text1"/>
          <w:sz w:val="30"/>
          <w:szCs w:val="30"/>
          <w:shd w:val="clear" w:color="auto" w:fill="FFFFFF"/>
        </w:rPr>
        <w:t>74н</w:t>
      </w:r>
      <w:r w:rsidRPr="00572F7C">
        <w:rPr>
          <w:color w:val="000000" w:themeColor="text1"/>
          <w:sz w:val="28"/>
          <w:szCs w:val="28"/>
        </w:rPr>
        <w:t xml:space="preserve">, с взиманием платы за пользование им по ставке, установленной </w:t>
      </w:r>
      <w:hyperlink r:id="rId12" w:history="1">
        <w:r w:rsidRPr="00572F7C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Pr="00572F7C">
        <w:rPr>
          <w:color w:val="000000" w:themeColor="text1"/>
          <w:sz w:val="28"/>
          <w:szCs w:val="28"/>
        </w:rPr>
        <w:t xml:space="preserve"> о федеральном бюджете на очередной финансовый год</w:t>
      </w:r>
      <w:proofErr w:type="gramEnd"/>
      <w:r w:rsidRPr="00572F7C">
        <w:rPr>
          <w:color w:val="000000" w:themeColor="text1"/>
          <w:sz w:val="28"/>
          <w:szCs w:val="28"/>
        </w:rPr>
        <w:t xml:space="preserve"> и плановый период.</w:t>
      </w:r>
    </w:p>
    <w:p w:rsidR="00246AE4" w:rsidRPr="00246AE4" w:rsidRDefault="00246AE4" w:rsidP="00572F7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F7C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Частью 2 статьи 11 </w:t>
      </w:r>
      <w:hyperlink r:id="rId13" w:history="1">
        <w:r w:rsidRPr="00572F7C">
          <w:rPr>
            <w:rStyle w:val="ad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Федеральн</w:t>
        </w:r>
        <w:r w:rsidRPr="00572F7C">
          <w:rPr>
            <w:rStyle w:val="ad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ого</w:t>
        </w:r>
        <w:r w:rsidRPr="00572F7C">
          <w:rPr>
            <w:rStyle w:val="ad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закон</w:t>
        </w:r>
        <w:r w:rsidRPr="00572F7C">
          <w:rPr>
            <w:rStyle w:val="ad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а от 29 ноября 2018 г. № 459-ФЗ «</w:t>
        </w:r>
        <w:r w:rsidRPr="00572F7C">
          <w:rPr>
            <w:rStyle w:val="ad"/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О федеральном бюджете на 2019 год и на плановый период 2020 и 2021 годов</w:t>
        </w:r>
      </w:hyperlink>
      <w:r w:rsidRPr="00246AE4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bookmarkStart w:id="0" w:name="sub_112"/>
      <w:r w:rsidRPr="00246AE4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у</w:t>
      </w:r>
      <w:r w:rsidRPr="00246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станов</w:t>
      </w:r>
      <w:r w:rsidRPr="00246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лена</w:t>
      </w:r>
      <w:r w:rsidRPr="00246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плат</w:t>
      </w:r>
      <w:r w:rsidRPr="00246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246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 пользование бюджетными кредитами на пополнение остатков средств на счетах местных бюджетов в размере 0,1 процента годовых.</w:t>
      </w:r>
      <w:bookmarkEnd w:id="0"/>
    </w:p>
    <w:p w:rsidR="008B1C37" w:rsidRDefault="0047662E" w:rsidP="007605A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ЗАМЕЧАНИЕ:</w:t>
      </w:r>
    </w:p>
    <w:p w:rsidR="008B1C37" w:rsidRPr="0047662E" w:rsidRDefault="008B1C37" w:rsidP="007605A9">
      <w:pPr>
        <w:ind w:firstLine="720"/>
        <w:jc w:val="both"/>
        <w:rPr>
          <w:sz w:val="28"/>
          <w:szCs w:val="28"/>
        </w:rPr>
      </w:pPr>
      <w:r w:rsidRPr="0047662E">
        <w:rPr>
          <w:sz w:val="28"/>
          <w:szCs w:val="28"/>
        </w:rPr>
        <w:t xml:space="preserve">Пояснительная записка не содержит обоснование </w:t>
      </w:r>
      <w:r w:rsidR="00600CC8">
        <w:rPr>
          <w:sz w:val="28"/>
          <w:szCs w:val="28"/>
        </w:rPr>
        <w:t xml:space="preserve">планируемого </w:t>
      </w:r>
      <w:r w:rsidRPr="0047662E">
        <w:rPr>
          <w:sz w:val="28"/>
          <w:szCs w:val="28"/>
        </w:rPr>
        <w:t>объема</w:t>
      </w:r>
      <w:r w:rsidR="0047662E" w:rsidRPr="0047662E">
        <w:rPr>
          <w:sz w:val="28"/>
          <w:szCs w:val="28"/>
        </w:rPr>
        <w:t xml:space="preserve"> сэкономленных средств </w:t>
      </w:r>
      <w:r w:rsidR="0047662E">
        <w:rPr>
          <w:sz w:val="28"/>
          <w:szCs w:val="28"/>
        </w:rPr>
        <w:t xml:space="preserve">городского бюджета </w:t>
      </w:r>
      <w:r w:rsidR="0047662E" w:rsidRPr="0047662E">
        <w:rPr>
          <w:sz w:val="28"/>
          <w:szCs w:val="28"/>
        </w:rPr>
        <w:t xml:space="preserve">в результате получения бюджетного кредита </w:t>
      </w:r>
      <w:r w:rsidR="0047662E" w:rsidRPr="0047662E">
        <w:rPr>
          <w:sz w:val="28"/>
          <w:szCs w:val="28"/>
        </w:rPr>
        <w:t>на пополнение остатков средств на счете бюджета города Железногорска в 2019 году</w:t>
      </w:r>
      <w:r w:rsidR="0047662E" w:rsidRPr="0047662E">
        <w:rPr>
          <w:sz w:val="28"/>
          <w:szCs w:val="28"/>
        </w:rPr>
        <w:t>.</w:t>
      </w:r>
    </w:p>
    <w:p w:rsidR="00D32BF4" w:rsidRDefault="009277EE" w:rsidP="007605A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</w:t>
      </w:r>
      <w:bookmarkStart w:id="1" w:name="_GoBack"/>
      <w:bookmarkEnd w:id="1"/>
      <w:r>
        <w:rPr>
          <w:b/>
          <w:sz w:val="28"/>
          <w:szCs w:val="28"/>
        </w:rPr>
        <w:t>ЕНИЕ:</w:t>
      </w:r>
    </w:p>
    <w:p w:rsidR="009277EE" w:rsidRDefault="009277EE" w:rsidP="007605A9">
      <w:pPr>
        <w:ind w:firstLine="720"/>
        <w:jc w:val="both"/>
        <w:rPr>
          <w:sz w:val="28"/>
          <w:szCs w:val="28"/>
        </w:rPr>
      </w:pPr>
      <w:r w:rsidRPr="009277EE">
        <w:rPr>
          <w:sz w:val="28"/>
          <w:szCs w:val="28"/>
        </w:rPr>
        <w:t xml:space="preserve">Учитывая, что </w:t>
      </w:r>
      <w:r>
        <w:rPr>
          <w:sz w:val="28"/>
          <w:szCs w:val="28"/>
        </w:rPr>
        <w:t xml:space="preserve">пунктом 37 </w:t>
      </w:r>
      <w:r w:rsidR="0047662E">
        <w:rPr>
          <w:sz w:val="28"/>
          <w:szCs w:val="28"/>
        </w:rPr>
        <w:t xml:space="preserve">действующего решения Железногорской городской Думы </w:t>
      </w:r>
      <w:r w:rsidR="0047662E" w:rsidRPr="00354D4B">
        <w:rPr>
          <w:color w:val="000000"/>
          <w:sz w:val="28"/>
          <w:szCs w:val="28"/>
        </w:rPr>
        <w:t>«О бюджете города Железногорска на 201</w:t>
      </w:r>
      <w:r w:rsidR="0047662E" w:rsidRPr="0047662E">
        <w:rPr>
          <w:color w:val="000000"/>
          <w:sz w:val="28"/>
          <w:szCs w:val="28"/>
        </w:rPr>
        <w:t>9</w:t>
      </w:r>
      <w:r w:rsidR="0047662E" w:rsidRPr="00354D4B">
        <w:rPr>
          <w:color w:val="000000"/>
          <w:sz w:val="28"/>
          <w:szCs w:val="28"/>
        </w:rPr>
        <w:t xml:space="preserve"> год и плановый период 20</w:t>
      </w:r>
      <w:r w:rsidR="0047662E" w:rsidRPr="0047662E">
        <w:rPr>
          <w:color w:val="000000"/>
          <w:sz w:val="28"/>
          <w:szCs w:val="28"/>
        </w:rPr>
        <w:t>20</w:t>
      </w:r>
      <w:r w:rsidR="0047662E" w:rsidRPr="00354D4B">
        <w:rPr>
          <w:color w:val="000000"/>
          <w:sz w:val="28"/>
          <w:szCs w:val="28"/>
        </w:rPr>
        <w:t xml:space="preserve"> и 202</w:t>
      </w:r>
      <w:r w:rsidR="0047662E" w:rsidRPr="0047662E">
        <w:rPr>
          <w:color w:val="000000"/>
          <w:sz w:val="28"/>
          <w:szCs w:val="28"/>
        </w:rPr>
        <w:t>1</w:t>
      </w:r>
      <w:r w:rsidR="0047662E" w:rsidRPr="00354D4B">
        <w:rPr>
          <w:color w:val="000000"/>
          <w:sz w:val="28"/>
          <w:szCs w:val="28"/>
        </w:rPr>
        <w:t xml:space="preserve"> годов</w:t>
      </w:r>
      <w:r w:rsidR="0047662E">
        <w:rPr>
          <w:color w:val="000000"/>
          <w:sz w:val="28"/>
          <w:szCs w:val="28"/>
        </w:rPr>
        <w:t>»</w:t>
      </w:r>
      <w:r w:rsidR="0047662E">
        <w:rPr>
          <w:sz w:val="28"/>
          <w:szCs w:val="28"/>
        </w:rPr>
        <w:t xml:space="preserve"> от 11.12.2018 г. № 139-6-РД </w:t>
      </w:r>
      <w:r>
        <w:rPr>
          <w:sz w:val="28"/>
          <w:szCs w:val="28"/>
        </w:rPr>
        <w:t>уже предусмотрено право администрации города Железногорска по привлечению бюджетных кредитов, предлагаем указанный абзац изложить в следующей редакции:</w:t>
      </w:r>
    </w:p>
    <w:p w:rsidR="009277EE" w:rsidRPr="009277EE" w:rsidRDefault="009277EE" w:rsidP="007605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Определить администрацию города Железногорска уполномоченным органом муниципального образования «город Железногорск» в 2019 году и плановом периоде 2020 и 2021 годов по привлечению </w:t>
      </w:r>
      <w:r w:rsidRPr="009277EE">
        <w:rPr>
          <w:b/>
          <w:sz w:val="28"/>
          <w:szCs w:val="28"/>
        </w:rPr>
        <w:t xml:space="preserve">кредитов, полученных в кредитных организациях, </w:t>
      </w:r>
      <w:r w:rsidRPr="009277EE">
        <w:rPr>
          <w:b/>
          <w:sz w:val="28"/>
          <w:szCs w:val="28"/>
        </w:rPr>
        <w:t>бюджетных кредитов, в том числе</w:t>
      </w:r>
      <w:r>
        <w:rPr>
          <w:sz w:val="28"/>
          <w:szCs w:val="28"/>
        </w:rPr>
        <w:t xml:space="preserve"> </w:t>
      </w:r>
      <w:r w:rsidRPr="006D58EE">
        <w:rPr>
          <w:b/>
          <w:sz w:val="28"/>
          <w:szCs w:val="28"/>
        </w:rPr>
        <w:t>бюджетного кредита на пополнение остатков средств на счете бюджета города Железногорска в 2019 году</w:t>
      </w:r>
      <w:proofErr w:type="gramStart"/>
      <w:r>
        <w:rPr>
          <w:b/>
          <w:sz w:val="28"/>
          <w:szCs w:val="28"/>
        </w:rPr>
        <w:t>.».</w:t>
      </w:r>
      <w:proofErr w:type="gramEnd"/>
    </w:p>
    <w:p w:rsidR="00496227" w:rsidRPr="00603E7E" w:rsidRDefault="00496227" w:rsidP="007605A9">
      <w:pPr>
        <w:ind w:firstLine="720"/>
        <w:jc w:val="both"/>
        <w:rPr>
          <w:b/>
          <w:sz w:val="28"/>
          <w:szCs w:val="28"/>
        </w:rPr>
      </w:pPr>
      <w:r w:rsidRPr="00603E7E">
        <w:rPr>
          <w:b/>
          <w:sz w:val="28"/>
          <w:szCs w:val="28"/>
        </w:rPr>
        <w:t>ЗАКЛЮЧЕНИЕ:</w:t>
      </w:r>
    </w:p>
    <w:p w:rsidR="00496227" w:rsidRPr="00986D2E" w:rsidRDefault="00496227" w:rsidP="007605A9">
      <w:pPr>
        <w:pStyle w:val="a3"/>
        <w:ind w:firstLine="720"/>
        <w:jc w:val="both"/>
        <w:rPr>
          <w:rFonts w:eastAsia="Times New Roman"/>
          <w:b w:val="0"/>
          <w:sz w:val="28"/>
          <w:szCs w:val="28"/>
        </w:rPr>
      </w:pPr>
      <w:r w:rsidRPr="00986D2E">
        <w:rPr>
          <w:rFonts w:eastAsia="Times New Roman"/>
          <w:b w:val="0"/>
          <w:sz w:val="28"/>
          <w:szCs w:val="28"/>
        </w:rPr>
        <w:t>Представленный проект решения Железногорской городской Думы «О внесении изменений в решение Железногорской городской Думы «О бюджете города Железногорска на 201</w:t>
      </w:r>
      <w:r w:rsidR="008B1C37">
        <w:rPr>
          <w:rFonts w:eastAsia="Times New Roman"/>
          <w:b w:val="0"/>
          <w:sz w:val="28"/>
          <w:szCs w:val="28"/>
        </w:rPr>
        <w:t>9</w:t>
      </w:r>
      <w:r w:rsidRPr="00986D2E">
        <w:rPr>
          <w:rFonts w:eastAsia="Times New Roman"/>
          <w:b w:val="0"/>
          <w:sz w:val="28"/>
          <w:szCs w:val="28"/>
        </w:rPr>
        <w:t xml:space="preserve"> год и плановый период 20</w:t>
      </w:r>
      <w:r w:rsidR="008B1C37">
        <w:rPr>
          <w:rFonts w:eastAsia="Times New Roman"/>
          <w:b w:val="0"/>
          <w:sz w:val="28"/>
          <w:szCs w:val="28"/>
        </w:rPr>
        <w:t>20</w:t>
      </w:r>
      <w:r w:rsidRPr="00986D2E">
        <w:rPr>
          <w:rFonts w:eastAsia="Times New Roman"/>
          <w:b w:val="0"/>
          <w:sz w:val="28"/>
          <w:szCs w:val="28"/>
        </w:rPr>
        <w:t xml:space="preserve"> и 20</w:t>
      </w:r>
      <w:r>
        <w:rPr>
          <w:rFonts w:eastAsia="Times New Roman"/>
          <w:b w:val="0"/>
          <w:sz w:val="28"/>
          <w:szCs w:val="28"/>
        </w:rPr>
        <w:t>2</w:t>
      </w:r>
      <w:r w:rsidR="008B1C37">
        <w:rPr>
          <w:rFonts w:eastAsia="Times New Roman"/>
          <w:b w:val="0"/>
          <w:sz w:val="28"/>
          <w:szCs w:val="28"/>
        </w:rPr>
        <w:t>1</w:t>
      </w:r>
      <w:r w:rsidRPr="00986D2E">
        <w:rPr>
          <w:rFonts w:eastAsia="Times New Roman"/>
          <w:b w:val="0"/>
          <w:sz w:val="28"/>
          <w:szCs w:val="28"/>
        </w:rPr>
        <w:t xml:space="preserve"> годов» </w:t>
      </w:r>
      <w:r w:rsidR="008B1C37">
        <w:rPr>
          <w:rFonts w:eastAsia="Times New Roman"/>
          <w:b w:val="0"/>
          <w:sz w:val="28"/>
          <w:szCs w:val="28"/>
        </w:rPr>
        <w:t xml:space="preserve">не противоречит </w:t>
      </w:r>
      <w:r w:rsidRPr="00986D2E">
        <w:rPr>
          <w:rFonts w:eastAsia="Times New Roman"/>
          <w:b w:val="0"/>
          <w:sz w:val="28"/>
          <w:szCs w:val="28"/>
        </w:rPr>
        <w:t>нормам Бюджетного кодекса Российской Федерации.</w:t>
      </w:r>
    </w:p>
    <w:p w:rsidR="00496227" w:rsidRDefault="00496227" w:rsidP="00496227">
      <w:pPr>
        <w:ind w:firstLine="540"/>
        <w:rPr>
          <w:sz w:val="28"/>
          <w:szCs w:val="28"/>
        </w:rPr>
      </w:pPr>
    </w:p>
    <w:p w:rsidR="00496227" w:rsidRDefault="00496227" w:rsidP="00496227">
      <w:pPr>
        <w:ind w:firstLine="540"/>
        <w:rPr>
          <w:sz w:val="28"/>
          <w:szCs w:val="28"/>
        </w:rPr>
      </w:pPr>
    </w:p>
    <w:p w:rsidR="00496227" w:rsidRPr="00E52C69" w:rsidRDefault="00496227" w:rsidP="00496227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96227" w:rsidRPr="00E52C69" w:rsidRDefault="00496227" w:rsidP="00496227">
      <w:pPr>
        <w:rPr>
          <w:sz w:val="28"/>
          <w:szCs w:val="28"/>
        </w:rPr>
      </w:pPr>
      <w:r w:rsidRPr="00E52C69">
        <w:rPr>
          <w:sz w:val="28"/>
          <w:szCs w:val="28"/>
        </w:rPr>
        <w:t xml:space="preserve">Контрольно-счетной палаты </w:t>
      </w:r>
    </w:p>
    <w:p w:rsidR="00496227" w:rsidRDefault="00496227" w:rsidP="00496227">
      <w:pPr>
        <w:rPr>
          <w:sz w:val="20"/>
        </w:rPr>
      </w:pPr>
      <w:r w:rsidRPr="00E52C69">
        <w:rPr>
          <w:sz w:val="28"/>
          <w:szCs w:val="28"/>
        </w:rPr>
        <w:t xml:space="preserve">     города Железногорска                 </w:t>
      </w:r>
      <w:r w:rsidRPr="00E52C69">
        <w:rPr>
          <w:sz w:val="28"/>
          <w:szCs w:val="28"/>
        </w:rPr>
        <w:tab/>
      </w:r>
      <w:r w:rsidRPr="00E52C69">
        <w:rPr>
          <w:sz w:val="28"/>
          <w:szCs w:val="28"/>
        </w:rPr>
        <w:tab/>
      </w:r>
      <w:r w:rsidRPr="00E52C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52C69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Е.Н.Воронина</w:t>
      </w:r>
      <w:proofErr w:type="spellEnd"/>
      <w:r>
        <w:rPr>
          <w:sz w:val="20"/>
        </w:rPr>
        <w:t xml:space="preserve"> </w:t>
      </w:r>
    </w:p>
    <w:p w:rsidR="00666463" w:rsidRDefault="00666463" w:rsidP="00496227">
      <w:pPr>
        <w:rPr>
          <w:sz w:val="20"/>
        </w:rPr>
      </w:pPr>
    </w:p>
    <w:p w:rsidR="00666463" w:rsidRDefault="00666463" w:rsidP="00496227">
      <w:pPr>
        <w:rPr>
          <w:sz w:val="20"/>
        </w:rPr>
      </w:pPr>
    </w:p>
    <w:p w:rsidR="00EE0E0E" w:rsidRPr="008B1C37" w:rsidRDefault="00496227">
      <w:pPr>
        <w:rPr>
          <w:sz w:val="20"/>
        </w:rPr>
      </w:pPr>
      <w:r>
        <w:rPr>
          <w:sz w:val="20"/>
        </w:rPr>
        <w:t>Исп.: Васильева Э.П.</w:t>
      </w:r>
      <w:r w:rsidR="00D44104">
        <w:rPr>
          <w:sz w:val="20"/>
        </w:rPr>
        <w:t xml:space="preserve"> </w:t>
      </w:r>
      <w:r>
        <w:rPr>
          <w:sz w:val="20"/>
        </w:rPr>
        <w:t>тел. 7-71-13</w:t>
      </w:r>
    </w:p>
    <w:sectPr w:rsidR="00EE0E0E" w:rsidRPr="008B1C37" w:rsidSect="005227AB">
      <w:headerReference w:type="even" r:id="rId14"/>
      <w:headerReference w:type="default" r:id="rId15"/>
      <w:pgSz w:w="11906" w:h="16838"/>
      <w:pgMar w:top="851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7D" w:rsidRDefault="002B257D">
      <w:r>
        <w:separator/>
      </w:r>
    </w:p>
  </w:endnote>
  <w:endnote w:type="continuationSeparator" w:id="0">
    <w:p w:rsidR="002B257D" w:rsidRDefault="002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7D" w:rsidRDefault="002B257D">
      <w:r>
        <w:separator/>
      </w:r>
    </w:p>
  </w:footnote>
  <w:footnote w:type="continuationSeparator" w:id="0">
    <w:p w:rsidR="002B257D" w:rsidRDefault="002B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4" w:rsidRDefault="00F46215" w:rsidP="004E26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633B4" w:rsidRDefault="002B25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4" w:rsidRDefault="00F46215" w:rsidP="004E26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CDC">
      <w:rPr>
        <w:rStyle w:val="a7"/>
        <w:noProof/>
      </w:rPr>
      <w:t>2</w:t>
    </w:r>
    <w:r>
      <w:rPr>
        <w:rStyle w:val="a7"/>
      </w:rPr>
      <w:fldChar w:fldCharType="end"/>
    </w:r>
  </w:p>
  <w:p w:rsidR="002633B4" w:rsidRDefault="002B2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3746C"/>
    <w:multiLevelType w:val="hybridMultilevel"/>
    <w:tmpl w:val="3458A632"/>
    <w:lvl w:ilvl="0" w:tplc="8970F4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7"/>
    <w:rsid w:val="001939ED"/>
    <w:rsid w:val="00246AE4"/>
    <w:rsid w:val="002B257D"/>
    <w:rsid w:val="003D6A03"/>
    <w:rsid w:val="00415870"/>
    <w:rsid w:val="00471D3F"/>
    <w:rsid w:val="0047662E"/>
    <w:rsid w:val="00496227"/>
    <w:rsid w:val="00572F7C"/>
    <w:rsid w:val="00573E8E"/>
    <w:rsid w:val="00600CC8"/>
    <w:rsid w:val="00666463"/>
    <w:rsid w:val="006D58EE"/>
    <w:rsid w:val="007605A9"/>
    <w:rsid w:val="00775734"/>
    <w:rsid w:val="007B4479"/>
    <w:rsid w:val="00830B03"/>
    <w:rsid w:val="008B1C37"/>
    <w:rsid w:val="009277EE"/>
    <w:rsid w:val="00955D75"/>
    <w:rsid w:val="0095620F"/>
    <w:rsid w:val="00B47A0B"/>
    <w:rsid w:val="00CF2022"/>
    <w:rsid w:val="00D32BF4"/>
    <w:rsid w:val="00D44104"/>
    <w:rsid w:val="00D77A89"/>
    <w:rsid w:val="00E5553B"/>
    <w:rsid w:val="00E74DF1"/>
    <w:rsid w:val="00EE0E0E"/>
    <w:rsid w:val="00EE3CDC"/>
    <w:rsid w:val="00F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A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22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96227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49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22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496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27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4DF1"/>
    <w:pPr>
      <w:ind w:left="720"/>
      <w:contextualSpacing/>
    </w:pPr>
  </w:style>
  <w:style w:type="table" w:styleId="ab">
    <w:name w:val="Table Grid"/>
    <w:basedOn w:val="a1"/>
    <w:uiPriority w:val="59"/>
    <w:rsid w:val="00D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6D58EE"/>
  </w:style>
  <w:style w:type="character" w:styleId="ac">
    <w:name w:val="Hyperlink"/>
    <w:basedOn w:val="a0"/>
    <w:uiPriority w:val="99"/>
    <w:semiHidden/>
    <w:unhideWhenUsed/>
    <w:rsid w:val="006D58E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46AE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6A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246AE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f">
    <w:name w:val="Цветовое выделение"/>
    <w:uiPriority w:val="99"/>
    <w:rsid w:val="00246AE4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2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A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622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496227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496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622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49622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27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74DF1"/>
    <w:pPr>
      <w:ind w:left="720"/>
      <w:contextualSpacing/>
    </w:pPr>
  </w:style>
  <w:style w:type="table" w:styleId="ab">
    <w:name w:val="Table Grid"/>
    <w:basedOn w:val="a1"/>
    <w:uiPriority w:val="59"/>
    <w:rsid w:val="00D3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arch">
    <w:name w:val="highlightsearch"/>
    <w:basedOn w:val="a0"/>
    <w:rsid w:val="006D58EE"/>
  </w:style>
  <w:style w:type="character" w:styleId="ac">
    <w:name w:val="Hyperlink"/>
    <w:basedOn w:val="a0"/>
    <w:uiPriority w:val="99"/>
    <w:semiHidden/>
    <w:unhideWhenUsed/>
    <w:rsid w:val="006D58EE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246AE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6AE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246AE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character" w:customStyle="1" w:styleId="af">
    <w:name w:val="Цветовое выделение"/>
    <w:uiPriority w:val="99"/>
    <w:rsid w:val="00246AE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?id=7201668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5659555&amp;sub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96912&amp;sub=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?id=70396912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38430&amp;sub=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2019-01-22T13:57:00Z</cp:lastPrinted>
  <dcterms:created xsi:type="dcterms:W3CDTF">2019-01-22T08:48:00Z</dcterms:created>
  <dcterms:modified xsi:type="dcterms:W3CDTF">2019-01-22T13:57:00Z</dcterms:modified>
</cp:coreProperties>
</file>